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DE48" w14:textId="77777777" w:rsidR="005D4365" w:rsidRPr="005D4365" w:rsidRDefault="005D4365" w:rsidP="005D4365">
      <w:pPr>
        <w:spacing w:after="0"/>
        <w:rPr>
          <w:sz w:val="24"/>
          <w:szCs w:val="24"/>
        </w:rPr>
      </w:pPr>
      <w:r w:rsidRPr="005D4365">
        <w:rPr>
          <w:sz w:val="24"/>
          <w:szCs w:val="24"/>
        </w:rPr>
        <w:t>Pays d’art et d’histoire Le Havre Seine Métropole</w:t>
      </w:r>
    </w:p>
    <w:p w14:paraId="5140A71A" w14:textId="5047DD25" w:rsidR="00722601" w:rsidRPr="004D3B46" w:rsidRDefault="00722601" w:rsidP="00427A44">
      <w:pPr>
        <w:spacing w:after="0"/>
        <w:rPr>
          <w:b/>
          <w:sz w:val="28"/>
          <w:szCs w:val="28"/>
        </w:rPr>
      </w:pPr>
      <w:r w:rsidRPr="004D3B46">
        <w:rPr>
          <w:b/>
          <w:sz w:val="28"/>
          <w:szCs w:val="28"/>
        </w:rPr>
        <w:t xml:space="preserve">Eléments </w:t>
      </w:r>
      <w:r w:rsidR="005D4365" w:rsidRPr="004D3B46">
        <w:rPr>
          <w:b/>
          <w:sz w:val="28"/>
          <w:szCs w:val="28"/>
        </w:rPr>
        <w:t xml:space="preserve">pour LHO </w:t>
      </w:r>
      <w:r w:rsidR="004D3B46">
        <w:rPr>
          <w:b/>
          <w:sz w:val="28"/>
          <w:szCs w:val="28"/>
        </w:rPr>
        <w:t>1</w:t>
      </w:r>
      <w:r w:rsidR="004D3B46" w:rsidRPr="004D3B46">
        <w:rPr>
          <w:b/>
          <w:sz w:val="28"/>
          <w:szCs w:val="28"/>
          <w:vertAlign w:val="superscript"/>
        </w:rPr>
        <w:t>er</w:t>
      </w:r>
      <w:r w:rsidR="004D3B46">
        <w:rPr>
          <w:b/>
          <w:sz w:val="28"/>
          <w:szCs w:val="28"/>
        </w:rPr>
        <w:t xml:space="preserve"> – 15 octobre 2023</w:t>
      </w:r>
    </w:p>
    <w:p w14:paraId="4F96E42C" w14:textId="6ABC4406" w:rsidR="00421683" w:rsidRDefault="00421683" w:rsidP="00427A44">
      <w:pPr>
        <w:spacing w:after="0"/>
        <w:rPr>
          <w:b/>
          <w:sz w:val="24"/>
          <w:szCs w:val="24"/>
        </w:rPr>
      </w:pPr>
    </w:p>
    <w:p w14:paraId="5B99869D" w14:textId="22B89B6A" w:rsidR="00CE7010" w:rsidRPr="00B443BE" w:rsidRDefault="00CE7010" w:rsidP="00B443BE">
      <w:pPr>
        <w:autoSpaceDE w:val="0"/>
        <w:autoSpaceDN w:val="0"/>
        <w:adjustRightInd w:val="0"/>
        <w:spacing w:after="0" w:line="240" w:lineRule="auto"/>
        <w:jc w:val="both"/>
        <w:rPr>
          <w:rFonts w:cstheme="minorHAnsi"/>
          <w:bCs/>
        </w:rPr>
      </w:pPr>
      <w:r w:rsidRPr="00B443BE">
        <w:rPr>
          <w:rFonts w:cstheme="minorHAnsi"/>
          <w:bCs/>
        </w:rPr>
        <w:t xml:space="preserve">Ouverture de la saison automne hiver 2023 – 2024 du Pays d’art et d’histoire Le Havre Seine Métropole avec un </w:t>
      </w:r>
      <w:r w:rsidR="005D6EF9" w:rsidRPr="00B443BE">
        <w:rPr>
          <w:rFonts w:cstheme="minorHAnsi"/>
          <w:bCs/>
        </w:rPr>
        <w:t>1</w:t>
      </w:r>
      <w:r w:rsidR="005D6EF9" w:rsidRPr="00B443BE">
        <w:rPr>
          <w:rFonts w:cstheme="minorHAnsi"/>
          <w:bCs/>
          <w:vertAlign w:val="superscript"/>
        </w:rPr>
        <w:t>er</w:t>
      </w:r>
      <w:r w:rsidR="005D6EF9" w:rsidRPr="00B443BE">
        <w:rPr>
          <w:rFonts w:cstheme="minorHAnsi"/>
          <w:bCs/>
        </w:rPr>
        <w:t xml:space="preserve"> </w:t>
      </w:r>
      <w:r w:rsidRPr="00B443BE">
        <w:rPr>
          <w:rFonts w:cstheme="minorHAnsi"/>
          <w:bCs/>
        </w:rPr>
        <w:t>grand temps fort les 14 et 15 octobre</w:t>
      </w:r>
      <w:r w:rsidR="00B443BE" w:rsidRPr="00B443BE">
        <w:rPr>
          <w:rFonts w:cstheme="minorHAnsi"/>
          <w:bCs/>
        </w:rPr>
        <w:t> :</w:t>
      </w:r>
    </w:p>
    <w:p w14:paraId="2BDC65EE" w14:textId="7CA185A7" w:rsidR="005D6EF9" w:rsidRPr="00B443BE" w:rsidRDefault="005D6EF9" w:rsidP="00B443BE">
      <w:pPr>
        <w:pStyle w:val="Paragraphedeliste"/>
        <w:numPr>
          <w:ilvl w:val="0"/>
          <w:numId w:val="9"/>
        </w:numPr>
        <w:autoSpaceDE w:val="0"/>
        <w:autoSpaceDN w:val="0"/>
        <w:adjustRightInd w:val="0"/>
        <w:spacing w:after="0" w:line="240" w:lineRule="auto"/>
        <w:jc w:val="both"/>
        <w:rPr>
          <w:rFonts w:cstheme="minorHAnsi"/>
          <w:bCs/>
        </w:rPr>
      </w:pPr>
      <w:r w:rsidRPr="00B443BE">
        <w:rPr>
          <w:rFonts w:cstheme="minorHAnsi"/>
          <w:bCs/>
        </w:rPr>
        <w:t xml:space="preserve">Ouverture de la </w:t>
      </w:r>
      <w:r w:rsidRPr="00B443BE">
        <w:rPr>
          <w:rFonts w:cstheme="minorHAnsi"/>
          <w:b/>
          <w:bCs/>
        </w:rPr>
        <w:t xml:space="preserve">nouvelle exposition </w:t>
      </w:r>
      <w:r w:rsidRPr="00B443BE">
        <w:rPr>
          <w:rFonts w:cstheme="minorHAnsi"/>
          <w:b/>
          <w:bCs/>
          <w:i/>
        </w:rPr>
        <w:t>Sanvic, plus durable que l’airain !</w:t>
      </w:r>
      <w:r w:rsidRPr="00B443BE">
        <w:rPr>
          <w:rFonts w:cstheme="minorHAnsi"/>
          <w:bCs/>
        </w:rPr>
        <w:t xml:space="preserve"> à la Maison du patrimoine </w:t>
      </w:r>
      <w:r w:rsidR="00B443BE" w:rsidRPr="00B443BE">
        <w:rPr>
          <w:rFonts w:cstheme="minorHAnsi"/>
          <w:bCs/>
        </w:rPr>
        <w:t xml:space="preserve">(14/10/23 – 28/01/24) </w:t>
      </w:r>
      <w:r w:rsidRPr="00B443BE">
        <w:rPr>
          <w:rFonts w:cstheme="minorHAnsi"/>
          <w:bCs/>
        </w:rPr>
        <w:t>et lancement de sa programmation associée</w:t>
      </w:r>
    </w:p>
    <w:p w14:paraId="52FBF766" w14:textId="35AAAFCB" w:rsidR="004D3B46" w:rsidRPr="00B443BE" w:rsidRDefault="004D3B46" w:rsidP="00B443BE">
      <w:pPr>
        <w:pStyle w:val="Paragraphedeliste"/>
        <w:numPr>
          <w:ilvl w:val="0"/>
          <w:numId w:val="9"/>
        </w:numPr>
        <w:autoSpaceDE w:val="0"/>
        <w:autoSpaceDN w:val="0"/>
        <w:adjustRightInd w:val="0"/>
        <w:spacing w:after="0" w:line="240" w:lineRule="auto"/>
        <w:jc w:val="both"/>
        <w:rPr>
          <w:rFonts w:cstheme="minorHAnsi"/>
          <w:b/>
          <w:bCs/>
        </w:rPr>
      </w:pPr>
      <w:r w:rsidRPr="00B443BE">
        <w:rPr>
          <w:rFonts w:cstheme="minorHAnsi"/>
          <w:b/>
          <w:bCs/>
        </w:rPr>
        <w:t>Journées nationales de l’architecture</w:t>
      </w:r>
      <w:r w:rsidR="00F555D4">
        <w:rPr>
          <w:rFonts w:cstheme="minorHAnsi"/>
          <w:bCs/>
        </w:rPr>
        <w:t xml:space="preserve"> (14 et 15/10/23)</w:t>
      </w:r>
    </w:p>
    <w:p w14:paraId="09257936" w14:textId="12315069" w:rsidR="00B443BE" w:rsidRPr="00B443BE" w:rsidRDefault="00B443BE" w:rsidP="00B443BE">
      <w:pPr>
        <w:pStyle w:val="Paragraphedeliste"/>
        <w:numPr>
          <w:ilvl w:val="0"/>
          <w:numId w:val="9"/>
        </w:numPr>
        <w:autoSpaceDE w:val="0"/>
        <w:autoSpaceDN w:val="0"/>
        <w:adjustRightInd w:val="0"/>
        <w:spacing w:after="0" w:line="240" w:lineRule="auto"/>
        <w:jc w:val="both"/>
        <w:rPr>
          <w:rFonts w:cstheme="minorHAnsi"/>
          <w:bCs/>
        </w:rPr>
      </w:pPr>
      <w:r w:rsidRPr="00B443BE">
        <w:rPr>
          <w:rFonts w:cstheme="minorHAnsi"/>
          <w:bCs/>
        </w:rPr>
        <w:t>Derniers rendez-vous d</w:t>
      </w:r>
      <w:r w:rsidR="00F555D4">
        <w:rPr>
          <w:rFonts w:cstheme="minorHAnsi"/>
          <w:bCs/>
        </w:rPr>
        <w:t xml:space="preserve">e la saison </w:t>
      </w:r>
      <w:r w:rsidRPr="00B443BE">
        <w:rPr>
          <w:rFonts w:cstheme="minorHAnsi"/>
          <w:b/>
          <w:bCs/>
          <w:i/>
        </w:rPr>
        <w:t>Esclavage, mémoires normandes</w:t>
      </w:r>
    </w:p>
    <w:p w14:paraId="77AD1B98" w14:textId="77777777" w:rsidR="00C52E04" w:rsidRDefault="00C52E04" w:rsidP="00B443BE">
      <w:pPr>
        <w:pStyle w:val="Paragraphedeliste"/>
        <w:autoSpaceDE w:val="0"/>
        <w:autoSpaceDN w:val="0"/>
        <w:adjustRightInd w:val="0"/>
        <w:spacing w:after="0" w:line="240" w:lineRule="auto"/>
        <w:jc w:val="both"/>
        <w:rPr>
          <w:rFonts w:cstheme="minorHAnsi"/>
          <w:bCs/>
        </w:rPr>
      </w:pPr>
    </w:p>
    <w:p w14:paraId="68FFCDA3" w14:textId="7B41F617" w:rsidR="005D6EF9" w:rsidRPr="000C25FD" w:rsidRDefault="005D6EF9" w:rsidP="00B443BE">
      <w:pPr>
        <w:pStyle w:val="Paragraphedeliste"/>
        <w:numPr>
          <w:ilvl w:val="0"/>
          <w:numId w:val="9"/>
        </w:numPr>
        <w:autoSpaceDE w:val="0"/>
        <w:autoSpaceDN w:val="0"/>
        <w:adjustRightInd w:val="0"/>
        <w:spacing w:after="0" w:line="240" w:lineRule="auto"/>
        <w:jc w:val="both"/>
        <w:rPr>
          <w:rFonts w:cstheme="minorHAnsi"/>
          <w:b/>
          <w:bCs/>
        </w:rPr>
      </w:pPr>
      <w:r w:rsidRPr="000C25FD">
        <w:rPr>
          <w:rFonts w:cstheme="minorHAnsi"/>
          <w:b/>
          <w:bCs/>
        </w:rPr>
        <w:t>Exposition</w:t>
      </w:r>
      <w:r w:rsidR="004D3B46" w:rsidRPr="000C25FD">
        <w:rPr>
          <w:rFonts w:cstheme="minorHAnsi"/>
          <w:b/>
          <w:bCs/>
        </w:rPr>
        <w:t xml:space="preserve"> temporaire</w:t>
      </w:r>
      <w:r w:rsidRPr="000C25FD">
        <w:rPr>
          <w:rFonts w:cstheme="minorHAnsi"/>
          <w:b/>
          <w:bCs/>
        </w:rPr>
        <w:t xml:space="preserve"> </w:t>
      </w:r>
      <w:r w:rsidRPr="000C25FD">
        <w:rPr>
          <w:rFonts w:cstheme="minorHAnsi"/>
          <w:b/>
          <w:bCs/>
          <w:i/>
        </w:rPr>
        <w:t>Sanvic, plus durable que l’airain !</w:t>
      </w:r>
      <w:r w:rsidRPr="000C25FD">
        <w:rPr>
          <w:rFonts w:cstheme="minorHAnsi"/>
          <w:b/>
          <w:bCs/>
        </w:rPr>
        <w:t xml:space="preserve">  </w:t>
      </w:r>
    </w:p>
    <w:p w14:paraId="5980718C" w14:textId="6844356F" w:rsidR="00DE44F6" w:rsidRPr="000C25FD" w:rsidRDefault="00DE44F6" w:rsidP="00B443BE">
      <w:pPr>
        <w:pStyle w:val="Paragraphedeliste"/>
        <w:numPr>
          <w:ilvl w:val="1"/>
          <w:numId w:val="9"/>
        </w:numPr>
        <w:spacing w:after="0" w:line="240" w:lineRule="auto"/>
        <w:jc w:val="both"/>
        <w:rPr>
          <w:rFonts w:cs="Helvetica-Oblique"/>
          <w:iCs/>
        </w:rPr>
      </w:pPr>
      <w:r w:rsidRPr="000C25FD">
        <w:rPr>
          <w:rFonts w:cstheme="minorHAnsi"/>
        </w:rPr>
        <w:t>Présentée du 14 o</w:t>
      </w:r>
      <w:bookmarkStart w:id="0" w:name="_GoBack"/>
      <w:bookmarkEnd w:id="0"/>
      <w:r w:rsidRPr="000C25FD">
        <w:rPr>
          <w:rFonts w:cstheme="minorHAnsi"/>
        </w:rPr>
        <w:t xml:space="preserve">ctobre 2023 au 28 janvier 2024 à </w:t>
      </w:r>
      <w:r w:rsidRPr="000C25FD">
        <w:rPr>
          <w:rFonts w:cstheme="minorHAnsi"/>
          <w:bCs/>
        </w:rPr>
        <w:t>la Maison du patrimoine, 181 rue de Paris (accès libre et gratuit aux horaires d’ouverture de la Maison du patrimoine)</w:t>
      </w:r>
    </w:p>
    <w:p w14:paraId="6E0B0053" w14:textId="55CD4450" w:rsidR="00DE44F6" w:rsidRPr="000C25FD" w:rsidRDefault="00DE44F6" w:rsidP="00B443BE">
      <w:pPr>
        <w:pStyle w:val="Paragraphedeliste"/>
        <w:numPr>
          <w:ilvl w:val="1"/>
          <w:numId w:val="9"/>
        </w:numPr>
        <w:spacing w:after="0" w:line="240" w:lineRule="auto"/>
        <w:jc w:val="both"/>
        <w:rPr>
          <w:rFonts w:cs="Helvetica-Oblique"/>
          <w:iCs/>
        </w:rPr>
      </w:pPr>
      <w:r w:rsidRPr="000C25FD">
        <w:rPr>
          <w:rFonts w:cs="Helvetica-Oblique"/>
          <w:iCs/>
        </w:rPr>
        <w:t>Un</w:t>
      </w:r>
      <w:r w:rsidR="00B443BE">
        <w:rPr>
          <w:rFonts w:cs="Helvetica-Oblique"/>
          <w:iCs/>
        </w:rPr>
        <w:t>e</w:t>
      </w:r>
      <w:r w:rsidRPr="000C25FD">
        <w:rPr>
          <w:rFonts w:cs="Helvetica-Oblique"/>
          <w:iCs/>
        </w:rPr>
        <w:t xml:space="preserve"> exposition produite par la Communauté urbaine Le Havre Seine Métropole. Déclinaison du </w:t>
      </w:r>
      <w:r w:rsidRPr="000C25FD">
        <w:rPr>
          <w:rFonts w:cstheme="minorHAnsi"/>
          <w:i/>
        </w:rPr>
        <w:t>Cahier de recommandations architecturales et paysagères,</w:t>
      </w:r>
      <w:r w:rsidRPr="000C25FD">
        <w:rPr>
          <w:rFonts w:cstheme="minorHAnsi"/>
        </w:rPr>
        <w:t xml:space="preserve"> </w:t>
      </w:r>
      <w:r w:rsidRPr="000C25FD">
        <w:rPr>
          <w:rFonts w:cs="Helvetica-Oblique"/>
          <w:iCs/>
        </w:rPr>
        <w:t xml:space="preserve">réalisé par </w:t>
      </w:r>
      <w:r w:rsidRPr="000C25FD">
        <w:rPr>
          <w:rFonts w:cstheme="minorHAnsi"/>
        </w:rPr>
        <w:t>la Ville du Havre et le CAUE 76, publié cet automne</w:t>
      </w:r>
      <w:r w:rsidRPr="000C25FD">
        <w:rPr>
          <w:rFonts w:cs="Helvetica-Oblique"/>
          <w:iCs/>
        </w:rPr>
        <w:t>.</w:t>
      </w:r>
    </w:p>
    <w:p w14:paraId="0FD46994" w14:textId="50C2D837" w:rsidR="00DE44F6" w:rsidRPr="000C25FD" w:rsidRDefault="00DE44F6" w:rsidP="00B443BE">
      <w:pPr>
        <w:pStyle w:val="Paragraphedeliste"/>
        <w:numPr>
          <w:ilvl w:val="1"/>
          <w:numId w:val="9"/>
        </w:numPr>
        <w:autoSpaceDE w:val="0"/>
        <w:autoSpaceDN w:val="0"/>
        <w:adjustRightInd w:val="0"/>
        <w:spacing w:after="0" w:line="240" w:lineRule="auto"/>
        <w:jc w:val="both"/>
        <w:rPr>
          <w:rFonts w:cstheme="minorHAnsi"/>
        </w:rPr>
      </w:pPr>
      <w:r w:rsidRPr="000C25FD">
        <w:rPr>
          <w:rFonts w:cstheme="minorHAnsi"/>
        </w:rPr>
        <w:t xml:space="preserve">Une exposition richement illustrée (plans, cartes postales, photographies… provenant du CAUE 76, des Archives municipales du Havre et de collectionneurs privés) pour découvrir l’histoire ainsi que l’identité architecturale et paysagère du quartier de Sanvic et comprendre les enjeux de la préservation des caractéristiques du bâti, qui font le charme de ce quartier. </w:t>
      </w:r>
    </w:p>
    <w:p w14:paraId="4EBDA1B1" w14:textId="77777777" w:rsidR="005D6EF9" w:rsidRPr="000C25FD" w:rsidRDefault="005D6EF9" w:rsidP="00B443BE">
      <w:pPr>
        <w:autoSpaceDE w:val="0"/>
        <w:autoSpaceDN w:val="0"/>
        <w:adjustRightInd w:val="0"/>
        <w:spacing w:after="0" w:line="240" w:lineRule="auto"/>
        <w:jc w:val="both"/>
        <w:rPr>
          <w:rFonts w:cstheme="minorHAnsi"/>
          <w:bCs/>
        </w:rPr>
      </w:pPr>
    </w:p>
    <w:p w14:paraId="7D749DA6" w14:textId="314A63D6" w:rsidR="005D6EF9" w:rsidRPr="000C25FD" w:rsidRDefault="005D6EF9" w:rsidP="00B443BE">
      <w:pPr>
        <w:pStyle w:val="Paragraphedeliste"/>
        <w:numPr>
          <w:ilvl w:val="0"/>
          <w:numId w:val="9"/>
        </w:numPr>
        <w:autoSpaceDE w:val="0"/>
        <w:autoSpaceDN w:val="0"/>
        <w:adjustRightInd w:val="0"/>
        <w:spacing w:after="0" w:line="240" w:lineRule="auto"/>
        <w:jc w:val="both"/>
        <w:rPr>
          <w:rFonts w:cstheme="minorHAnsi"/>
          <w:b/>
          <w:bCs/>
        </w:rPr>
      </w:pPr>
      <w:r w:rsidRPr="000C25FD">
        <w:rPr>
          <w:rFonts w:cstheme="minorHAnsi"/>
          <w:b/>
          <w:bCs/>
        </w:rPr>
        <w:t>Programmation associée à l’exposition</w:t>
      </w:r>
    </w:p>
    <w:p w14:paraId="5BA772AB" w14:textId="34AFC2B4" w:rsidR="00DE44F6" w:rsidRPr="000C25FD" w:rsidRDefault="004D3B46" w:rsidP="00B443BE">
      <w:pPr>
        <w:pStyle w:val="Paragraphedeliste"/>
        <w:numPr>
          <w:ilvl w:val="1"/>
          <w:numId w:val="9"/>
        </w:numPr>
        <w:autoSpaceDE w:val="0"/>
        <w:autoSpaceDN w:val="0"/>
        <w:adjustRightInd w:val="0"/>
        <w:spacing w:after="0" w:line="240" w:lineRule="auto"/>
        <w:jc w:val="both"/>
        <w:rPr>
          <w:rFonts w:cstheme="minorHAnsi"/>
          <w:bCs/>
        </w:rPr>
      </w:pPr>
      <w:r w:rsidRPr="000C25FD">
        <w:rPr>
          <w:rFonts w:cstheme="minorHAnsi"/>
        </w:rPr>
        <w:t xml:space="preserve">Elle </w:t>
      </w:r>
      <w:r w:rsidR="00B443BE">
        <w:rPr>
          <w:rFonts w:cstheme="minorHAnsi"/>
        </w:rPr>
        <w:t>valorisera</w:t>
      </w:r>
      <w:r w:rsidR="00DE44F6" w:rsidRPr="000C25FD">
        <w:rPr>
          <w:rFonts w:cstheme="minorHAnsi"/>
        </w:rPr>
        <w:t xml:space="preserve"> la richesse architecturale des quartiers anciens du Havre et des villages de la Communauté urbaine Le Havre Seine Métropole. Du bâti de brique </w:t>
      </w:r>
      <w:r w:rsidR="00B443BE">
        <w:rPr>
          <w:rFonts w:cstheme="minorHAnsi"/>
        </w:rPr>
        <w:t>e</w:t>
      </w:r>
      <w:r w:rsidR="00DE44F6" w:rsidRPr="000C25FD">
        <w:rPr>
          <w:rFonts w:cstheme="minorHAnsi"/>
        </w:rPr>
        <w:t>mblématique du 19</w:t>
      </w:r>
      <w:r w:rsidR="00DE44F6" w:rsidRPr="000C25FD">
        <w:rPr>
          <w:rFonts w:cstheme="minorHAnsi"/>
          <w:vertAlign w:val="superscript"/>
        </w:rPr>
        <w:t>e</w:t>
      </w:r>
      <w:r w:rsidR="00DE44F6" w:rsidRPr="000C25FD">
        <w:rPr>
          <w:rFonts w:cstheme="minorHAnsi"/>
        </w:rPr>
        <w:t xml:space="preserve"> siècle, au style balnéaire ou au patrimoine de la Reconstruction en passant par l’Art déco, les styles architecturaux présents sur l’ensemble du territoire seront décryptés au fil des </w:t>
      </w:r>
      <w:r w:rsidR="00DE44F6" w:rsidRPr="000C25FD">
        <w:rPr>
          <w:rFonts w:cstheme="minorHAnsi"/>
          <w:i/>
        </w:rPr>
        <w:t>Rendez-vous du patrimoine</w:t>
      </w:r>
      <w:r w:rsidR="00DE44F6" w:rsidRPr="000C25FD">
        <w:rPr>
          <w:rFonts w:cstheme="minorHAnsi"/>
        </w:rPr>
        <w:t xml:space="preserve"> d’octobre 2023 à mars 2024.</w:t>
      </w:r>
    </w:p>
    <w:p w14:paraId="0DE4DE2A" w14:textId="266D1708" w:rsidR="005D6EF9" w:rsidRPr="000C25FD" w:rsidRDefault="005D6EF9" w:rsidP="00B443BE">
      <w:pPr>
        <w:pStyle w:val="Paragraphedeliste"/>
        <w:numPr>
          <w:ilvl w:val="1"/>
          <w:numId w:val="9"/>
        </w:numPr>
        <w:autoSpaceDE w:val="0"/>
        <w:autoSpaceDN w:val="0"/>
        <w:adjustRightInd w:val="0"/>
        <w:spacing w:after="0" w:line="240" w:lineRule="auto"/>
        <w:jc w:val="both"/>
        <w:rPr>
          <w:rFonts w:cstheme="minorHAnsi"/>
          <w:bCs/>
        </w:rPr>
      </w:pPr>
      <w:r w:rsidRPr="000C25FD">
        <w:rPr>
          <w:rFonts w:cstheme="minorHAnsi"/>
          <w:bCs/>
        </w:rPr>
        <w:t>Visites et conférences inviteront à comprendre et à préserver ce patrimoine du quotidien</w:t>
      </w:r>
      <w:r w:rsidR="004D3B46" w:rsidRPr="000C25FD">
        <w:rPr>
          <w:rFonts w:cstheme="minorHAnsi"/>
          <w:bCs/>
        </w:rPr>
        <w:t> :</w:t>
      </w:r>
    </w:p>
    <w:p w14:paraId="08A651FC" w14:textId="1BF59058" w:rsidR="004D3B46" w:rsidRPr="000C25FD" w:rsidRDefault="004D3B46" w:rsidP="00B443BE">
      <w:pPr>
        <w:pStyle w:val="Paragraphedeliste"/>
        <w:numPr>
          <w:ilvl w:val="2"/>
          <w:numId w:val="9"/>
        </w:numPr>
        <w:autoSpaceDE w:val="0"/>
        <w:autoSpaceDN w:val="0"/>
        <w:adjustRightInd w:val="0"/>
        <w:spacing w:after="0" w:line="240" w:lineRule="auto"/>
        <w:jc w:val="both"/>
        <w:rPr>
          <w:rFonts w:cstheme="minorHAnsi"/>
          <w:b/>
        </w:rPr>
      </w:pPr>
      <w:proofErr w:type="gramStart"/>
      <w:r w:rsidRPr="000C25FD">
        <w:rPr>
          <w:rFonts w:cstheme="minorHAnsi"/>
          <w:b/>
        </w:rPr>
        <w:t>visites</w:t>
      </w:r>
      <w:proofErr w:type="gramEnd"/>
      <w:r w:rsidRPr="000C25FD">
        <w:rPr>
          <w:rFonts w:cstheme="minorHAnsi"/>
          <w:b/>
        </w:rPr>
        <w:t xml:space="preserve"> gratuites de l’exposition</w:t>
      </w:r>
      <w:r w:rsidRPr="000C25FD">
        <w:rPr>
          <w:rFonts w:cstheme="minorHAnsi"/>
        </w:rPr>
        <w:t xml:space="preserve"> proposées tous les samedis à 15h et 16h</w:t>
      </w:r>
      <w:r w:rsidR="000C25FD" w:rsidRPr="000C25FD">
        <w:rPr>
          <w:rFonts w:cstheme="minorHAnsi"/>
        </w:rPr>
        <w:t xml:space="preserve"> (sauf 11/11, 23/12, 30/12 et 6/01) ; les mercredis 25 octobre, 27 décembre, 3 janvier + 6 décembre, 12 h 30)</w:t>
      </w:r>
    </w:p>
    <w:p w14:paraId="65B8FB80" w14:textId="6A562693" w:rsidR="004D3B46" w:rsidRPr="000C25FD" w:rsidRDefault="004D3B46" w:rsidP="00B443BE">
      <w:pPr>
        <w:pStyle w:val="Paragraphedeliste"/>
        <w:numPr>
          <w:ilvl w:val="2"/>
          <w:numId w:val="9"/>
        </w:numPr>
        <w:autoSpaceDE w:val="0"/>
        <w:autoSpaceDN w:val="0"/>
        <w:adjustRightInd w:val="0"/>
        <w:spacing w:after="0" w:line="240" w:lineRule="auto"/>
        <w:jc w:val="both"/>
        <w:rPr>
          <w:rFonts w:cstheme="minorHAnsi"/>
          <w:b/>
        </w:rPr>
      </w:pPr>
      <w:proofErr w:type="gramStart"/>
      <w:r w:rsidRPr="000C25FD">
        <w:rPr>
          <w:rFonts w:cstheme="minorHAnsi"/>
          <w:b/>
        </w:rPr>
        <w:t>visites</w:t>
      </w:r>
      <w:proofErr w:type="gramEnd"/>
      <w:r w:rsidRPr="000C25FD">
        <w:rPr>
          <w:rFonts w:cstheme="minorHAnsi"/>
          <w:b/>
        </w:rPr>
        <w:t xml:space="preserve"> de terrain</w:t>
      </w:r>
      <w:r w:rsidRPr="000C25FD">
        <w:rPr>
          <w:rFonts w:cstheme="minorHAnsi"/>
        </w:rPr>
        <w:t xml:space="preserve"> pour explorer le patrimoine diversifié du territoire : Sanvic</w:t>
      </w:r>
      <w:r w:rsidR="000C25FD" w:rsidRPr="000C25FD">
        <w:rPr>
          <w:rFonts w:cstheme="minorHAnsi"/>
        </w:rPr>
        <w:t xml:space="preserve"> (25/11 et 21/01)</w:t>
      </w:r>
      <w:r w:rsidRPr="000C25FD">
        <w:rPr>
          <w:rFonts w:cstheme="minorHAnsi"/>
        </w:rPr>
        <w:t>, Sainte-Cécile</w:t>
      </w:r>
      <w:r w:rsidR="000C25FD" w:rsidRPr="000C25FD">
        <w:rPr>
          <w:rFonts w:cstheme="minorHAnsi"/>
        </w:rPr>
        <w:t xml:space="preserve"> (05/11 et 07/01)</w:t>
      </w:r>
      <w:r w:rsidRPr="000C25FD">
        <w:rPr>
          <w:rFonts w:cstheme="minorHAnsi"/>
        </w:rPr>
        <w:t>, Danton</w:t>
      </w:r>
      <w:r w:rsidR="000C25FD" w:rsidRPr="000C25FD">
        <w:rPr>
          <w:rFonts w:cstheme="minorHAnsi"/>
        </w:rPr>
        <w:t xml:space="preserve"> (07/10)</w:t>
      </w:r>
      <w:r w:rsidRPr="000C25FD">
        <w:rPr>
          <w:rFonts w:cstheme="minorHAnsi"/>
        </w:rPr>
        <w:t xml:space="preserve"> mais aussi Etretat</w:t>
      </w:r>
      <w:r w:rsidR="000C25FD" w:rsidRPr="000C25FD">
        <w:rPr>
          <w:rFonts w:cstheme="minorHAnsi"/>
        </w:rPr>
        <w:t xml:space="preserve"> (27/10, 05/11)</w:t>
      </w:r>
      <w:r w:rsidRPr="000C25FD">
        <w:rPr>
          <w:rFonts w:cstheme="minorHAnsi"/>
        </w:rPr>
        <w:t>, Harfleur</w:t>
      </w:r>
      <w:r w:rsidR="000C25FD" w:rsidRPr="000C25FD">
        <w:rPr>
          <w:rFonts w:cstheme="minorHAnsi"/>
        </w:rPr>
        <w:t xml:space="preserve"> (19/11 et 24/03)</w:t>
      </w:r>
      <w:r w:rsidRPr="000C25FD">
        <w:rPr>
          <w:rFonts w:cstheme="minorHAnsi"/>
        </w:rPr>
        <w:t xml:space="preserve"> ou encore Gonneville-la-Mallet</w:t>
      </w:r>
      <w:r w:rsidR="000C25FD" w:rsidRPr="000C25FD">
        <w:rPr>
          <w:rFonts w:cstheme="minorHAnsi"/>
        </w:rPr>
        <w:t xml:space="preserve"> (10/02)</w:t>
      </w:r>
    </w:p>
    <w:p w14:paraId="25F6250E" w14:textId="3A56D09D" w:rsidR="000C25FD" w:rsidRPr="000C25FD" w:rsidRDefault="000C25FD" w:rsidP="00B443BE">
      <w:pPr>
        <w:pStyle w:val="Paragraphedeliste"/>
        <w:numPr>
          <w:ilvl w:val="2"/>
          <w:numId w:val="9"/>
        </w:numPr>
        <w:autoSpaceDE w:val="0"/>
        <w:autoSpaceDN w:val="0"/>
        <w:adjustRightInd w:val="0"/>
        <w:spacing w:after="0" w:line="240" w:lineRule="auto"/>
        <w:jc w:val="both"/>
        <w:rPr>
          <w:rFonts w:cstheme="minorHAnsi"/>
          <w:b/>
        </w:rPr>
      </w:pPr>
      <w:proofErr w:type="gramStart"/>
      <w:r w:rsidRPr="000C25FD">
        <w:rPr>
          <w:rFonts w:cstheme="minorHAnsi"/>
          <w:b/>
        </w:rPr>
        <w:t>rdv</w:t>
      </w:r>
      <w:proofErr w:type="gramEnd"/>
      <w:r w:rsidRPr="000C25FD">
        <w:rPr>
          <w:rFonts w:cstheme="minorHAnsi"/>
          <w:b/>
        </w:rPr>
        <w:t xml:space="preserve"> familles </w:t>
      </w:r>
      <w:r w:rsidRPr="000C25FD">
        <w:rPr>
          <w:rFonts w:cstheme="minorHAnsi"/>
        </w:rPr>
        <w:t xml:space="preserve">à Sanvic (10/12 et 11/02) et Octeville-sur-mer (05/03) ; </w:t>
      </w:r>
    </w:p>
    <w:p w14:paraId="0E266EBC" w14:textId="25D5D063" w:rsidR="004D3B46" w:rsidRPr="000C25FD" w:rsidRDefault="004D3B46" w:rsidP="00B443BE">
      <w:pPr>
        <w:pStyle w:val="Paragraphedeliste"/>
        <w:numPr>
          <w:ilvl w:val="2"/>
          <w:numId w:val="9"/>
        </w:numPr>
        <w:autoSpaceDE w:val="0"/>
        <w:autoSpaceDN w:val="0"/>
        <w:adjustRightInd w:val="0"/>
        <w:spacing w:after="0" w:line="240" w:lineRule="auto"/>
        <w:jc w:val="both"/>
        <w:rPr>
          <w:rFonts w:cstheme="minorHAnsi"/>
          <w:b/>
        </w:rPr>
      </w:pPr>
      <w:r w:rsidRPr="000C25FD">
        <w:rPr>
          <w:rFonts w:cstheme="minorHAnsi"/>
        </w:rPr>
        <w:t>Association des partenaires à la programmation avec des actions d’accompagnement et de sensibilisation : rencontres avec un architecte-conseil du service Urbanisme de la Ville du Havre (19 et 20 octobre à la Maison du patrimoine) ; conférence du CAUE 76 (14 novembre)</w:t>
      </w:r>
    </w:p>
    <w:p w14:paraId="398AADDB" w14:textId="77777777" w:rsidR="005D6EF9" w:rsidRPr="000C25FD" w:rsidRDefault="005D6EF9" w:rsidP="00B443BE">
      <w:pPr>
        <w:pStyle w:val="Paragraphedeliste"/>
        <w:autoSpaceDE w:val="0"/>
        <w:autoSpaceDN w:val="0"/>
        <w:adjustRightInd w:val="0"/>
        <w:spacing w:after="0" w:line="240" w:lineRule="auto"/>
        <w:ind w:left="1440"/>
        <w:jc w:val="both"/>
        <w:rPr>
          <w:rFonts w:cstheme="minorHAnsi"/>
          <w:bCs/>
        </w:rPr>
      </w:pPr>
    </w:p>
    <w:p w14:paraId="63D38106" w14:textId="4B1A4F77" w:rsidR="00B443BE" w:rsidRPr="00F555D4" w:rsidRDefault="005D6EF9" w:rsidP="00856AC4">
      <w:pPr>
        <w:pStyle w:val="Paragraphedeliste"/>
        <w:numPr>
          <w:ilvl w:val="0"/>
          <w:numId w:val="9"/>
        </w:numPr>
        <w:autoSpaceDE w:val="0"/>
        <w:autoSpaceDN w:val="0"/>
        <w:adjustRightInd w:val="0"/>
        <w:spacing w:after="0" w:line="240" w:lineRule="auto"/>
        <w:jc w:val="both"/>
        <w:rPr>
          <w:rFonts w:cstheme="minorHAnsi"/>
          <w:bCs/>
        </w:rPr>
      </w:pPr>
      <w:r w:rsidRPr="00F555D4">
        <w:rPr>
          <w:rFonts w:cstheme="minorHAnsi"/>
          <w:b/>
          <w:bCs/>
        </w:rPr>
        <w:t>Journées nationales de l’architecture</w:t>
      </w:r>
      <w:r w:rsidR="00F555D4" w:rsidRPr="00F555D4">
        <w:rPr>
          <w:rFonts w:cstheme="minorHAnsi"/>
          <w:b/>
          <w:bCs/>
        </w:rPr>
        <w:t xml:space="preserve"> </w:t>
      </w:r>
      <w:r w:rsidR="00F555D4" w:rsidRPr="00515A32">
        <w:t>pour d</w:t>
      </w:r>
      <w:r w:rsidR="00F555D4">
        <w:t>écouvrir une réalisation contemporaine au Havre, le tout nouveau collège Romain Rolland et revenir sur le projet de cité balnéaire de Saint-Jouin-Bruneval imaginé au 19</w:t>
      </w:r>
      <w:r w:rsidR="00F555D4" w:rsidRPr="00F555D4">
        <w:rPr>
          <w:vertAlign w:val="superscript"/>
        </w:rPr>
        <w:t>e</w:t>
      </w:r>
      <w:r w:rsidR="00F555D4">
        <w:t xml:space="preserve"> siècle en compagnie d’architectes.</w:t>
      </w:r>
    </w:p>
    <w:p w14:paraId="4B6774F3" w14:textId="77777777" w:rsidR="00F555D4" w:rsidRPr="00F555D4" w:rsidRDefault="00F555D4" w:rsidP="00F555D4">
      <w:pPr>
        <w:pStyle w:val="Paragraphedeliste"/>
        <w:autoSpaceDE w:val="0"/>
        <w:autoSpaceDN w:val="0"/>
        <w:adjustRightInd w:val="0"/>
        <w:spacing w:after="0" w:line="240" w:lineRule="auto"/>
        <w:jc w:val="both"/>
        <w:rPr>
          <w:rFonts w:cstheme="minorHAnsi"/>
          <w:bCs/>
        </w:rPr>
      </w:pPr>
    </w:p>
    <w:p w14:paraId="15005B7E" w14:textId="78A1D388" w:rsidR="00B443BE" w:rsidRPr="00B443BE" w:rsidRDefault="00B443BE" w:rsidP="00B443BE">
      <w:pPr>
        <w:pStyle w:val="Paragraphedeliste"/>
        <w:numPr>
          <w:ilvl w:val="0"/>
          <w:numId w:val="9"/>
        </w:numPr>
        <w:autoSpaceDE w:val="0"/>
        <w:autoSpaceDN w:val="0"/>
        <w:adjustRightInd w:val="0"/>
        <w:spacing w:after="0" w:line="240" w:lineRule="auto"/>
        <w:jc w:val="both"/>
        <w:rPr>
          <w:rFonts w:cstheme="minorHAnsi"/>
          <w:bCs/>
        </w:rPr>
      </w:pPr>
      <w:r w:rsidRPr="00B443BE">
        <w:rPr>
          <w:rFonts w:cstheme="minorHAnsi"/>
          <w:bCs/>
        </w:rPr>
        <w:t xml:space="preserve">Derniers rendez-vous du </w:t>
      </w:r>
      <w:r w:rsidRPr="00B443BE">
        <w:rPr>
          <w:rFonts w:cstheme="minorHAnsi"/>
          <w:b/>
          <w:bCs/>
        </w:rPr>
        <w:t>Focus</w:t>
      </w:r>
      <w:r w:rsidRPr="00B443BE">
        <w:rPr>
          <w:rFonts w:cstheme="minorHAnsi"/>
          <w:bCs/>
        </w:rPr>
        <w:t xml:space="preserve"> </w:t>
      </w:r>
      <w:r w:rsidRPr="00B443BE">
        <w:rPr>
          <w:rFonts w:cstheme="minorHAnsi"/>
          <w:b/>
          <w:bCs/>
          <w:i/>
        </w:rPr>
        <w:t>Esclavage, mémoires normandes</w:t>
      </w:r>
      <w:r>
        <w:rPr>
          <w:rFonts w:cstheme="minorHAnsi"/>
          <w:b/>
          <w:bCs/>
          <w:i/>
        </w:rPr>
        <w:t xml:space="preserve"> </w:t>
      </w:r>
      <w:r>
        <w:rPr>
          <w:rFonts w:cstheme="minorHAnsi"/>
          <w:bCs/>
        </w:rPr>
        <w:t xml:space="preserve">du 8 octobre au 4 novembre : </w:t>
      </w:r>
      <w:r w:rsidR="00F555D4">
        <w:rPr>
          <w:rFonts w:cstheme="minorHAnsi"/>
          <w:bCs/>
        </w:rPr>
        <w:t xml:space="preserve">Le Havre au temps de la traite atlantique (08/10 et 04/11), visite au son du </w:t>
      </w:r>
      <w:proofErr w:type="spellStart"/>
      <w:r w:rsidR="00F555D4">
        <w:rPr>
          <w:rFonts w:cstheme="minorHAnsi"/>
          <w:bCs/>
        </w:rPr>
        <w:t>boulagèl</w:t>
      </w:r>
      <w:proofErr w:type="spellEnd"/>
      <w:r w:rsidR="00F555D4">
        <w:rPr>
          <w:rFonts w:cstheme="minorHAnsi"/>
          <w:bCs/>
        </w:rPr>
        <w:t xml:space="preserve"> à la </w:t>
      </w:r>
      <w:r w:rsidR="00F555D4">
        <w:rPr>
          <w:rFonts w:cstheme="minorHAnsi"/>
          <w:bCs/>
        </w:rPr>
        <w:lastRenderedPageBreak/>
        <w:t xml:space="preserve">recherche des </w:t>
      </w:r>
      <w:proofErr w:type="spellStart"/>
      <w:r w:rsidR="00F555D4">
        <w:rPr>
          <w:rFonts w:cstheme="minorHAnsi"/>
          <w:bCs/>
        </w:rPr>
        <w:t>siamoisiers</w:t>
      </w:r>
      <w:proofErr w:type="spellEnd"/>
      <w:r w:rsidR="00F555D4">
        <w:rPr>
          <w:rFonts w:cstheme="minorHAnsi"/>
          <w:bCs/>
        </w:rPr>
        <w:t xml:space="preserve"> et armateurs havrais à Saint-Vincent-Cramesnil (21/10), visites</w:t>
      </w:r>
      <w:r>
        <w:rPr>
          <w:rFonts w:cstheme="minorHAnsi"/>
          <w:bCs/>
        </w:rPr>
        <w:t xml:space="preserve"> à deux voix sur les pas de Bernardin-de-Saint-Pierre (29/10)</w:t>
      </w:r>
      <w:r w:rsidR="00F555D4">
        <w:rPr>
          <w:rFonts w:cstheme="minorHAnsi"/>
          <w:bCs/>
        </w:rPr>
        <w:t xml:space="preserve">, </w:t>
      </w:r>
    </w:p>
    <w:p w14:paraId="534C867F" w14:textId="77777777" w:rsidR="00B443BE" w:rsidRPr="00B443BE" w:rsidRDefault="00B443BE" w:rsidP="00B443BE">
      <w:pPr>
        <w:pStyle w:val="Paragraphedeliste"/>
        <w:rPr>
          <w:rFonts w:cstheme="minorHAnsi"/>
          <w:bCs/>
        </w:rPr>
      </w:pPr>
    </w:p>
    <w:p w14:paraId="29A7A1F2" w14:textId="77777777" w:rsidR="00C52E04" w:rsidRDefault="00DE44F6" w:rsidP="00B443BE">
      <w:pPr>
        <w:pStyle w:val="Paragraphedeliste"/>
        <w:numPr>
          <w:ilvl w:val="0"/>
          <w:numId w:val="9"/>
        </w:numPr>
        <w:spacing w:after="0" w:line="240" w:lineRule="auto"/>
        <w:jc w:val="both"/>
        <w:rPr>
          <w:rFonts w:cs="Helvetica-Oblique"/>
          <w:iCs/>
        </w:rPr>
      </w:pPr>
      <w:r w:rsidRPr="000C25FD">
        <w:rPr>
          <w:rFonts w:cs="Helvetica-Oblique"/>
          <w:b/>
          <w:iCs/>
        </w:rPr>
        <w:t>En complément de ces év</w:t>
      </w:r>
      <w:r w:rsidR="000C25FD">
        <w:rPr>
          <w:rFonts w:cs="Helvetica-Oblique"/>
          <w:b/>
          <w:iCs/>
        </w:rPr>
        <w:t>é</w:t>
      </w:r>
      <w:r w:rsidRPr="000C25FD">
        <w:rPr>
          <w:rFonts w:cs="Helvetica-Oblique"/>
          <w:b/>
          <w:iCs/>
        </w:rPr>
        <w:t>nements</w:t>
      </w:r>
      <w:r w:rsidRPr="000C25FD">
        <w:rPr>
          <w:rFonts w:cs="Helvetica-Oblique"/>
          <w:iCs/>
        </w:rPr>
        <w:t xml:space="preserve">, la valorisation des autres patrimoines de la Communauté urbaine se poursuit à travers les cycles habituels : </w:t>
      </w:r>
    </w:p>
    <w:p w14:paraId="03F4B53E" w14:textId="393C883B" w:rsidR="00C52E04" w:rsidRDefault="00C52E04" w:rsidP="00B443BE">
      <w:pPr>
        <w:pStyle w:val="Paragraphedeliste"/>
        <w:numPr>
          <w:ilvl w:val="1"/>
          <w:numId w:val="9"/>
        </w:numPr>
        <w:spacing w:after="0" w:line="240" w:lineRule="auto"/>
        <w:jc w:val="both"/>
        <w:rPr>
          <w:rFonts w:cs="Helvetica-Oblique"/>
          <w:iCs/>
        </w:rPr>
      </w:pPr>
      <w:r w:rsidRPr="00C52E04">
        <w:rPr>
          <w:rFonts w:cs="Helvetica-Oblique"/>
          <w:i/>
          <w:iCs/>
        </w:rPr>
        <w:t>Minute patrimoine</w:t>
      </w:r>
      <w:r>
        <w:rPr>
          <w:rFonts w:cs="Helvetica-Oblique"/>
          <w:iCs/>
        </w:rPr>
        <w:t>, le mercredi à 12h30 (gratuit) : 11 octobre, le bassin du Commerce : 25 octobre, Toucher pour voir (découverte sensorielle du centre recon</w:t>
      </w:r>
      <w:r w:rsidR="00F555D4">
        <w:rPr>
          <w:rFonts w:cs="Helvetica-Oblique"/>
          <w:iCs/>
        </w:rPr>
        <w:t>s</w:t>
      </w:r>
      <w:r>
        <w:rPr>
          <w:rFonts w:cs="Helvetica-Oblique"/>
          <w:iCs/>
        </w:rPr>
        <w:t>truit)</w:t>
      </w:r>
      <w:r w:rsidR="00B37185">
        <w:rPr>
          <w:rFonts w:cs="Helvetica-Oblique"/>
          <w:iCs/>
        </w:rPr>
        <w:t xml:space="preserve"> </w:t>
      </w:r>
      <w:r>
        <w:rPr>
          <w:rFonts w:cs="Helvetica-Oblique"/>
          <w:iCs/>
        </w:rPr>
        <w:t>…</w:t>
      </w:r>
    </w:p>
    <w:p w14:paraId="71CF8B6D" w14:textId="426DF9C8" w:rsidR="00DD17A7" w:rsidRDefault="00DE44F6" w:rsidP="00B443BE">
      <w:pPr>
        <w:pStyle w:val="Paragraphedeliste"/>
        <w:numPr>
          <w:ilvl w:val="1"/>
          <w:numId w:val="9"/>
        </w:numPr>
        <w:spacing w:after="0" w:line="240" w:lineRule="auto"/>
        <w:jc w:val="both"/>
        <w:rPr>
          <w:rFonts w:cs="Helvetica-Oblique"/>
          <w:iCs/>
        </w:rPr>
      </w:pPr>
      <w:r w:rsidRPr="000C25FD">
        <w:rPr>
          <w:rFonts w:cs="Helvetica-Oblique"/>
          <w:i/>
          <w:iCs/>
        </w:rPr>
        <w:t>Le Havre, patrimoine mondial</w:t>
      </w:r>
      <w:r w:rsidR="00DD17A7">
        <w:rPr>
          <w:rFonts w:cs="Helvetica-Oblique"/>
          <w:iCs/>
        </w:rPr>
        <w:t xml:space="preserve"> : ex. </w:t>
      </w:r>
      <w:r w:rsidR="00DD17A7" w:rsidRPr="00DD17A7">
        <w:rPr>
          <w:rFonts w:cs="Helvetica-Oblique"/>
          <w:i/>
          <w:iCs/>
        </w:rPr>
        <w:t>La Reconstruction en 90 minutes chrono</w:t>
      </w:r>
      <w:r w:rsidR="00DD17A7">
        <w:rPr>
          <w:rFonts w:cs="Helvetica-Oblique"/>
          <w:iCs/>
        </w:rPr>
        <w:t xml:space="preserve"> tous les samedis des vacances scolaires à 15h</w:t>
      </w:r>
    </w:p>
    <w:p w14:paraId="3A5DEF48" w14:textId="5BC84960" w:rsidR="00C52E04" w:rsidRPr="00C52E04" w:rsidRDefault="00DE44F6" w:rsidP="00B443BE">
      <w:pPr>
        <w:pStyle w:val="Paragraphedeliste"/>
        <w:numPr>
          <w:ilvl w:val="1"/>
          <w:numId w:val="9"/>
        </w:numPr>
        <w:spacing w:after="0" w:line="240" w:lineRule="auto"/>
        <w:jc w:val="both"/>
        <w:rPr>
          <w:rFonts w:cs="Helvetica-Oblique"/>
          <w:iCs/>
        </w:rPr>
      </w:pPr>
      <w:r w:rsidRPr="000C25FD">
        <w:rPr>
          <w:rFonts w:cs="Helvetica-Oblique"/>
          <w:i/>
          <w:iCs/>
        </w:rPr>
        <w:t xml:space="preserve">Divin patrimoine </w:t>
      </w:r>
      <w:r w:rsidR="00DD17A7">
        <w:rPr>
          <w:rFonts w:cs="Helvetica-Oblique"/>
          <w:iCs/>
        </w:rPr>
        <w:t xml:space="preserve">: ex. </w:t>
      </w:r>
      <w:r w:rsidR="00DD17A7" w:rsidRPr="00DD17A7">
        <w:rPr>
          <w:rFonts w:cs="Helvetica-Oblique"/>
          <w:i/>
          <w:iCs/>
        </w:rPr>
        <w:t xml:space="preserve">la mosquée de </w:t>
      </w:r>
      <w:proofErr w:type="spellStart"/>
      <w:r w:rsidR="00DD17A7" w:rsidRPr="00DD17A7">
        <w:rPr>
          <w:rFonts w:cs="Helvetica-Oblique"/>
          <w:i/>
          <w:iCs/>
        </w:rPr>
        <w:t>Caucriauville</w:t>
      </w:r>
      <w:proofErr w:type="spellEnd"/>
      <w:r w:rsidR="00DD17A7">
        <w:rPr>
          <w:rFonts w:cs="Helvetica-Oblique"/>
          <w:iCs/>
        </w:rPr>
        <w:t>, le 1</w:t>
      </w:r>
      <w:r w:rsidR="00DD17A7" w:rsidRPr="00DD17A7">
        <w:rPr>
          <w:rFonts w:cs="Helvetica-Oblique"/>
          <w:iCs/>
          <w:vertAlign w:val="superscript"/>
        </w:rPr>
        <w:t>er</w:t>
      </w:r>
      <w:r w:rsidR="00DD17A7">
        <w:rPr>
          <w:rFonts w:cs="Helvetica-Oblique"/>
          <w:iCs/>
        </w:rPr>
        <w:t xml:space="preserve"> octobre à 14h30 et 15h30 </w:t>
      </w:r>
    </w:p>
    <w:p w14:paraId="0F74F235" w14:textId="77777777" w:rsidR="00DD17A7" w:rsidRDefault="00DE44F6" w:rsidP="00B443BE">
      <w:pPr>
        <w:pStyle w:val="Paragraphedeliste"/>
        <w:numPr>
          <w:ilvl w:val="1"/>
          <w:numId w:val="9"/>
        </w:numPr>
        <w:spacing w:after="0" w:line="240" w:lineRule="auto"/>
        <w:jc w:val="both"/>
        <w:rPr>
          <w:rFonts w:cs="Helvetica-Oblique"/>
          <w:iCs/>
        </w:rPr>
      </w:pPr>
      <w:r w:rsidRPr="000C25FD">
        <w:rPr>
          <w:rFonts w:cs="Helvetica-Oblique"/>
          <w:i/>
          <w:iCs/>
        </w:rPr>
        <w:t>Guerre et paix</w:t>
      </w:r>
      <w:r w:rsidR="00DD17A7">
        <w:rPr>
          <w:rFonts w:cs="Helvetica-Oblique"/>
          <w:i/>
          <w:iCs/>
        </w:rPr>
        <w:t> </w:t>
      </w:r>
      <w:r w:rsidR="00DD17A7">
        <w:rPr>
          <w:rFonts w:cs="Helvetica-Oblique"/>
          <w:iCs/>
        </w:rPr>
        <w:t>: ex. le tunnel Sainte-Marie le 14 octobre à 14h et à 14h30</w:t>
      </w:r>
    </w:p>
    <w:p w14:paraId="5DC74689" w14:textId="77777777" w:rsidR="00C52E04" w:rsidRPr="00C52E04" w:rsidRDefault="00DE44F6" w:rsidP="00B443BE">
      <w:pPr>
        <w:pStyle w:val="Paragraphedeliste"/>
        <w:numPr>
          <w:ilvl w:val="1"/>
          <w:numId w:val="9"/>
        </w:numPr>
        <w:spacing w:after="0" w:line="240" w:lineRule="auto"/>
        <w:jc w:val="both"/>
        <w:rPr>
          <w:rFonts w:cs="Helvetica-Oblique"/>
          <w:iCs/>
        </w:rPr>
      </w:pPr>
      <w:r w:rsidRPr="000C25FD">
        <w:rPr>
          <w:rFonts w:cs="Helvetica-Oblique"/>
          <w:i/>
          <w:iCs/>
        </w:rPr>
        <w:t>Un pays, des paysages</w:t>
      </w:r>
    </w:p>
    <w:p w14:paraId="54CB9DD3" w14:textId="34A2D89F" w:rsidR="00C52E04" w:rsidRDefault="00DE44F6" w:rsidP="00B443BE">
      <w:pPr>
        <w:pStyle w:val="Paragraphedeliste"/>
        <w:numPr>
          <w:ilvl w:val="1"/>
          <w:numId w:val="9"/>
        </w:numPr>
        <w:spacing w:after="0" w:line="240" w:lineRule="auto"/>
        <w:jc w:val="both"/>
        <w:rPr>
          <w:rFonts w:cs="Helvetica-Oblique"/>
          <w:iCs/>
        </w:rPr>
      </w:pPr>
      <w:r w:rsidRPr="000C25FD">
        <w:rPr>
          <w:rFonts w:cs="Helvetica-Oblique"/>
          <w:i/>
          <w:iCs/>
        </w:rPr>
        <w:t>Histoires d’eau</w:t>
      </w:r>
      <w:r w:rsidR="00DD17A7">
        <w:rPr>
          <w:rFonts w:cs="Helvetica-Oblique"/>
          <w:i/>
          <w:iCs/>
        </w:rPr>
        <w:t> </w:t>
      </w:r>
      <w:r w:rsidR="00DD17A7">
        <w:rPr>
          <w:rFonts w:cs="Helvetica-Oblique"/>
          <w:iCs/>
        </w:rPr>
        <w:t xml:space="preserve">: </w:t>
      </w:r>
      <w:r w:rsidR="00DD17A7" w:rsidRPr="00DD17A7">
        <w:rPr>
          <w:rFonts w:cs="Helvetica-Oblique"/>
          <w:iCs/>
        </w:rPr>
        <w:t>nouveauté </w:t>
      </w:r>
      <w:r w:rsidR="00963854">
        <w:rPr>
          <w:rFonts w:cs="Helvetica-Oblique"/>
          <w:i/>
          <w:iCs/>
        </w:rPr>
        <w:t>Le port du Havre, bassin en bassin pour la Transat J</w:t>
      </w:r>
      <w:r w:rsidR="00DD17A7">
        <w:rPr>
          <w:rFonts w:cs="Helvetica-Oblique"/>
          <w:i/>
          <w:iCs/>
        </w:rPr>
        <w:t xml:space="preserve">acques Vabre, </w:t>
      </w:r>
      <w:r w:rsidR="00DD17A7">
        <w:rPr>
          <w:rFonts w:cs="Helvetica-Oblique"/>
          <w:iCs/>
        </w:rPr>
        <w:t>les 22 et 25 octobre à 14h30</w:t>
      </w:r>
      <w:r w:rsidR="004D3B46" w:rsidRPr="000C25FD">
        <w:rPr>
          <w:rFonts w:cs="Helvetica-Oblique"/>
          <w:iCs/>
        </w:rPr>
        <w:t xml:space="preserve">. </w:t>
      </w:r>
    </w:p>
    <w:p w14:paraId="3C94F656" w14:textId="65B46676" w:rsidR="00DE44F6" w:rsidRPr="00C52E04" w:rsidRDefault="00DE44F6" w:rsidP="00F555D4">
      <w:pPr>
        <w:spacing w:after="0" w:line="240" w:lineRule="auto"/>
        <w:ind w:left="709"/>
        <w:jc w:val="both"/>
        <w:rPr>
          <w:rFonts w:cs="Helvetica-Oblique"/>
          <w:iCs/>
        </w:rPr>
      </w:pPr>
      <w:r w:rsidRPr="00C52E04">
        <w:rPr>
          <w:rFonts w:cs="Helvetica-Oblique"/>
          <w:iCs/>
        </w:rPr>
        <w:t xml:space="preserve">Au total, </w:t>
      </w:r>
      <w:r w:rsidRPr="00F555D4">
        <w:rPr>
          <w:rFonts w:cs="Helvetica-Oblique"/>
          <w:b/>
          <w:iCs/>
        </w:rPr>
        <w:t>plus de 80 rendez-vous différents dans 15 communes</w:t>
      </w:r>
      <w:r w:rsidRPr="00C52E04">
        <w:rPr>
          <w:rFonts w:cs="Helvetica-Oblique"/>
          <w:iCs/>
        </w:rPr>
        <w:t xml:space="preserve"> de la communauté urbaine sont proposés dans les </w:t>
      </w:r>
      <w:r w:rsidRPr="00C52E04">
        <w:rPr>
          <w:rFonts w:cs="Helvetica-Oblique"/>
          <w:i/>
          <w:iCs/>
        </w:rPr>
        <w:t>Rendez-vous du patrimoine</w:t>
      </w:r>
      <w:r w:rsidRPr="00C52E04">
        <w:rPr>
          <w:rFonts w:cs="Helvetica-Oblique"/>
          <w:iCs/>
        </w:rPr>
        <w:t xml:space="preserve"> octobre 2023 – mars 2024</w:t>
      </w:r>
      <w:r w:rsidR="004D3B46" w:rsidRPr="00C52E04">
        <w:rPr>
          <w:rFonts w:cs="Helvetica-Oblique"/>
          <w:iCs/>
        </w:rPr>
        <w:t xml:space="preserve"> </w:t>
      </w:r>
      <w:r w:rsidR="004D3B46" w:rsidRPr="00C52E04">
        <w:rPr>
          <w:rFonts w:cstheme="minorHAnsi"/>
          <w:bCs/>
        </w:rPr>
        <w:t>pour apprécier toute la richesse et la variété du patrimoine de la Communauté urbaine</w:t>
      </w:r>
    </w:p>
    <w:p w14:paraId="1F3A6060" w14:textId="77777777" w:rsidR="005D6EF9" w:rsidRPr="000C25FD" w:rsidRDefault="005D6EF9" w:rsidP="00B443BE">
      <w:pPr>
        <w:pStyle w:val="Paragraphedeliste"/>
        <w:jc w:val="both"/>
        <w:rPr>
          <w:rFonts w:cstheme="minorHAnsi"/>
          <w:bCs/>
        </w:rPr>
      </w:pPr>
    </w:p>
    <w:p w14:paraId="1499CAB8" w14:textId="47F9A473" w:rsidR="005D4365" w:rsidRPr="00F555D4" w:rsidRDefault="004D3B46" w:rsidP="00B443BE">
      <w:pPr>
        <w:pStyle w:val="Paragraphedeliste"/>
        <w:numPr>
          <w:ilvl w:val="0"/>
          <w:numId w:val="9"/>
        </w:numPr>
        <w:autoSpaceDE w:val="0"/>
        <w:autoSpaceDN w:val="0"/>
        <w:adjustRightInd w:val="0"/>
        <w:spacing w:after="0" w:line="240" w:lineRule="auto"/>
        <w:jc w:val="both"/>
        <w:rPr>
          <w:rFonts w:cstheme="minorHAnsi"/>
          <w:b/>
          <w:bCs/>
        </w:rPr>
      </w:pPr>
      <w:r w:rsidRPr="00F555D4">
        <w:rPr>
          <w:rFonts w:cstheme="minorHAnsi"/>
          <w:b/>
          <w:bCs/>
        </w:rPr>
        <w:t>Programmation et r</w:t>
      </w:r>
      <w:r w:rsidR="005D6EF9" w:rsidRPr="00F555D4">
        <w:rPr>
          <w:rFonts w:cstheme="minorHAnsi"/>
          <w:b/>
          <w:bCs/>
        </w:rPr>
        <w:t xml:space="preserve">éservation en ligne : </w:t>
      </w:r>
      <w:r w:rsidR="005D4365" w:rsidRPr="00F555D4">
        <w:rPr>
          <w:rFonts w:cstheme="minorHAnsi"/>
          <w:b/>
          <w:bCs/>
        </w:rPr>
        <w:t>lehavreseinepatrimoine.fr</w:t>
      </w:r>
    </w:p>
    <w:p w14:paraId="188DEC5A" w14:textId="21F625D0" w:rsidR="000C25FD" w:rsidRDefault="000C25FD" w:rsidP="00B443BE">
      <w:pPr>
        <w:pStyle w:val="Paragraphedeliste"/>
        <w:jc w:val="both"/>
        <w:rPr>
          <w:rFonts w:cstheme="minorHAnsi"/>
          <w:bCs/>
        </w:rPr>
      </w:pPr>
    </w:p>
    <w:p w14:paraId="7B156E3B" w14:textId="77777777" w:rsidR="00F555D4" w:rsidRPr="000C25FD" w:rsidRDefault="00F555D4" w:rsidP="00B443BE">
      <w:pPr>
        <w:pStyle w:val="Paragraphedeliste"/>
        <w:jc w:val="both"/>
        <w:rPr>
          <w:rFonts w:cstheme="minorHAnsi"/>
          <w:bCs/>
        </w:rPr>
      </w:pPr>
    </w:p>
    <w:p w14:paraId="4F26A4D2" w14:textId="6058C08D" w:rsidR="000C25FD" w:rsidRPr="00F555D4" w:rsidRDefault="000C25FD" w:rsidP="00B443BE">
      <w:pPr>
        <w:autoSpaceDE w:val="0"/>
        <w:autoSpaceDN w:val="0"/>
        <w:adjustRightInd w:val="0"/>
        <w:spacing w:after="0" w:line="240" w:lineRule="auto"/>
        <w:jc w:val="both"/>
        <w:rPr>
          <w:rFonts w:cstheme="minorHAnsi"/>
          <w:b/>
          <w:bCs/>
          <w:sz w:val="28"/>
          <w:szCs w:val="28"/>
        </w:rPr>
      </w:pPr>
      <w:r w:rsidRPr="00F555D4">
        <w:rPr>
          <w:rFonts w:cstheme="minorHAnsi"/>
          <w:b/>
          <w:bCs/>
          <w:sz w:val="28"/>
          <w:szCs w:val="28"/>
          <w:highlight w:val="lightGray"/>
        </w:rPr>
        <w:t>Propositions pour les prochains numéros LHO</w:t>
      </w:r>
    </w:p>
    <w:p w14:paraId="167BAFD9" w14:textId="77777777" w:rsidR="003C1EFB" w:rsidRDefault="003C1EFB" w:rsidP="00DD17A7">
      <w:pPr>
        <w:autoSpaceDE w:val="0"/>
        <w:autoSpaceDN w:val="0"/>
        <w:adjustRightInd w:val="0"/>
        <w:spacing w:after="0" w:line="240" w:lineRule="auto"/>
        <w:jc w:val="both"/>
        <w:rPr>
          <w:rFonts w:cstheme="minorHAnsi"/>
          <w:b/>
          <w:bCs/>
        </w:rPr>
      </w:pPr>
    </w:p>
    <w:p w14:paraId="04B4AA4E" w14:textId="76651F0B" w:rsidR="00F555D4" w:rsidRPr="00EF7DC3" w:rsidRDefault="00DD17A7" w:rsidP="00DD17A7">
      <w:pPr>
        <w:autoSpaceDE w:val="0"/>
        <w:autoSpaceDN w:val="0"/>
        <w:adjustRightInd w:val="0"/>
        <w:spacing w:after="0" w:line="240" w:lineRule="auto"/>
        <w:jc w:val="both"/>
        <w:rPr>
          <w:rFonts w:cstheme="minorHAnsi"/>
          <w:b/>
          <w:bCs/>
          <w:color w:val="00B050"/>
        </w:rPr>
      </w:pPr>
      <w:r w:rsidRPr="00EF7DC3">
        <w:rPr>
          <w:rFonts w:cstheme="minorHAnsi"/>
          <w:b/>
          <w:bCs/>
          <w:color w:val="00B050"/>
        </w:rPr>
        <w:t xml:space="preserve">Avec </w:t>
      </w:r>
      <w:r w:rsidR="00B56565" w:rsidRPr="00EF7DC3">
        <w:rPr>
          <w:rFonts w:cstheme="minorHAnsi"/>
          <w:b/>
          <w:bCs/>
          <w:color w:val="00B050"/>
        </w:rPr>
        <w:t>une centaine de</w:t>
      </w:r>
      <w:r w:rsidRPr="00EF7DC3">
        <w:rPr>
          <w:rFonts w:cstheme="minorHAnsi"/>
          <w:b/>
          <w:bCs/>
          <w:color w:val="00B050"/>
        </w:rPr>
        <w:t xml:space="preserve"> rendez-vous proposés au Havre par le Pays d’art et d’histoire et ses partenaires, nous avons de la matière pour nourrir régulièrement des articles et valoriser le patrimoine havrais.</w:t>
      </w:r>
    </w:p>
    <w:p w14:paraId="4919B9ED" w14:textId="77777777" w:rsidR="00DD17A7" w:rsidRPr="00DD17A7" w:rsidRDefault="00DD17A7" w:rsidP="00DD17A7">
      <w:pPr>
        <w:autoSpaceDE w:val="0"/>
        <w:autoSpaceDN w:val="0"/>
        <w:adjustRightInd w:val="0"/>
        <w:spacing w:after="0" w:line="240" w:lineRule="auto"/>
        <w:jc w:val="both"/>
        <w:rPr>
          <w:rFonts w:cstheme="minorHAnsi"/>
          <w:bCs/>
        </w:rPr>
      </w:pPr>
    </w:p>
    <w:p w14:paraId="7D2FAB61" w14:textId="6F21F4AE" w:rsidR="000C25FD" w:rsidRDefault="00B443BE" w:rsidP="00B443BE">
      <w:pPr>
        <w:pStyle w:val="Paragraphedeliste"/>
        <w:numPr>
          <w:ilvl w:val="0"/>
          <w:numId w:val="9"/>
        </w:numPr>
        <w:autoSpaceDE w:val="0"/>
        <w:autoSpaceDN w:val="0"/>
        <w:adjustRightInd w:val="0"/>
        <w:spacing w:after="0" w:line="240" w:lineRule="auto"/>
        <w:jc w:val="both"/>
        <w:rPr>
          <w:rFonts w:cstheme="minorHAnsi"/>
          <w:bCs/>
        </w:rPr>
      </w:pPr>
      <w:r w:rsidRPr="00B443BE">
        <w:rPr>
          <w:rFonts w:cstheme="minorHAnsi"/>
          <w:bCs/>
          <w:u w:val="single"/>
        </w:rPr>
        <w:t>A partir du 9 décembre :</w:t>
      </w:r>
      <w:r>
        <w:rPr>
          <w:rFonts w:cstheme="minorHAnsi"/>
          <w:bCs/>
        </w:rPr>
        <w:t xml:space="preserve"> d</w:t>
      </w:r>
      <w:r w:rsidR="000C25FD">
        <w:rPr>
          <w:rFonts w:cstheme="minorHAnsi"/>
          <w:bCs/>
        </w:rPr>
        <w:t>es visites à l’occasion du</w:t>
      </w:r>
      <w:r w:rsidR="000C25FD" w:rsidRPr="00C52E04">
        <w:rPr>
          <w:rFonts w:cstheme="minorHAnsi"/>
          <w:b/>
          <w:bCs/>
        </w:rPr>
        <w:t xml:space="preserve"> 150</w:t>
      </w:r>
      <w:r w:rsidR="000C25FD" w:rsidRPr="00C52E04">
        <w:rPr>
          <w:rFonts w:cstheme="minorHAnsi"/>
          <w:b/>
          <w:bCs/>
          <w:vertAlign w:val="superscript"/>
        </w:rPr>
        <w:t>e</w:t>
      </w:r>
      <w:r w:rsidR="000C25FD" w:rsidRPr="00C52E04">
        <w:rPr>
          <w:rFonts w:cstheme="minorHAnsi"/>
          <w:b/>
          <w:bCs/>
        </w:rPr>
        <w:t xml:space="preserve"> anniversaire de l’ouverture de la première ligne hippomobiles sur rail du Havre</w:t>
      </w:r>
      <w:r w:rsidR="000C25FD">
        <w:rPr>
          <w:rFonts w:cstheme="minorHAnsi"/>
          <w:bCs/>
        </w:rPr>
        <w:t xml:space="preserve"> </w:t>
      </w:r>
      <w:r w:rsidR="00C52E04">
        <w:rPr>
          <w:rFonts w:cstheme="minorHAnsi"/>
          <w:bCs/>
        </w:rPr>
        <w:t>(</w:t>
      </w:r>
      <w:r w:rsidR="000C25FD">
        <w:rPr>
          <w:rFonts w:cstheme="minorHAnsi"/>
          <w:bCs/>
        </w:rPr>
        <w:t>en partenariat avec LIA</w:t>
      </w:r>
      <w:r w:rsidR="00C52E04">
        <w:rPr>
          <w:rFonts w:cstheme="minorHAnsi"/>
          <w:bCs/>
        </w:rPr>
        <w:t>)</w:t>
      </w:r>
    </w:p>
    <w:p w14:paraId="4197080C" w14:textId="77777777" w:rsidR="00F555D4" w:rsidRDefault="00F555D4" w:rsidP="00F555D4">
      <w:pPr>
        <w:pStyle w:val="Paragraphedeliste"/>
        <w:autoSpaceDE w:val="0"/>
        <w:autoSpaceDN w:val="0"/>
        <w:adjustRightInd w:val="0"/>
        <w:spacing w:after="0" w:line="240" w:lineRule="auto"/>
        <w:jc w:val="both"/>
        <w:rPr>
          <w:rFonts w:cstheme="minorHAnsi"/>
          <w:bCs/>
        </w:rPr>
      </w:pPr>
    </w:p>
    <w:p w14:paraId="05A23683" w14:textId="5A1C8CB3" w:rsidR="00C52E04" w:rsidRDefault="00C52E04" w:rsidP="00B443BE">
      <w:pPr>
        <w:pStyle w:val="Paragraphedeliste"/>
        <w:numPr>
          <w:ilvl w:val="0"/>
          <w:numId w:val="9"/>
        </w:numPr>
        <w:autoSpaceDE w:val="0"/>
        <w:autoSpaceDN w:val="0"/>
        <w:adjustRightInd w:val="0"/>
        <w:spacing w:after="0" w:line="240" w:lineRule="auto"/>
        <w:jc w:val="both"/>
        <w:rPr>
          <w:rFonts w:cs="Helvetica-Oblique"/>
          <w:iCs/>
        </w:rPr>
      </w:pPr>
      <w:r w:rsidRPr="00F555D4">
        <w:rPr>
          <w:rFonts w:cs="Helvetica-Oblique"/>
          <w:b/>
          <w:iCs/>
        </w:rPr>
        <w:t>Riche programmation à destination des familles et du jeune public</w:t>
      </w:r>
      <w:r>
        <w:rPr>
          <w:rFonts w:cs="Helvetica-Oblique"/>
          <w:iCs/>
        </w:rPr>
        <w:t xml:space="preserve"> notamment durant les vacances scolaires de la Toussaint</w:t>
      </w:r>
      <w:r w:rsidR="00B443BE">
        <w:rPr>
          <w:rFonts w:cs="Helvetica-Oblique"/>
          <w:iCs/>
        </w:rPr>
        <w:t xml:space="preserve">, </w:t>
      </w:r>
      <w:r>
        <w:rPr>
          <w:rFonts w:cs="Helvetica-Oblique"/>
          <w:iCs/>
        </w:rPr>
        <w:t>de Noël</w:t>
      </w:r>
      <w:r w:rsidR="00B443BE">
        <w:rPr>
          <w:rFonts w:cs="Helvetica-Oblique"/>
          <w:iCs/>
        </w:rPr>
        <w:t xml:space="preserve"> et de Pâques</w:t>
      </w:r>
      <w:r>
        <w:rPr>
          <w:rFonts w:cs="Helvetica-Oblique"/>
          <w:iCs/>
        </w:rPr>
        <w:t> : visites insolites, visites contées, visites théâtralisées, démonstration de jouets des années 1950</w:t>
      </w:r>
      <w:r w:rsidR="00B443BE">
        <w:rPr>
          <w:rFonts w:cs="Helvetica-Oblique"/>
          <w:iCs/>
        </w:rPr>
        <w:t>, enquête urbaine</w:t>
      </w:r>
      <w:r>
        <w:rPr>
          <w:rFonts w:cs="Helvetica-Oblique"/>
          <w:iCs/>
        </w:rPr>
        <w:t>…</w:t>
      </w:r>
    </w:p>
    <w:p w14:paraId="24C8941B" w14:textId="77777777" w:rsidR="00F555D4" w:rsidRPr="00F555D4" w:rsidRDefault="00F555D4" w:rsidP="00F555D4">
      <w:pPr>
        <w:pStyle w:val="Paragraphedeliste"/>
        <w:rPr>
          <w:rFonts w:cs="Helvetica-Oblique"/>
          <w:iCs/>
        </w:rPr>
      </w:pPr>
    </w:p>
    <w:p w14:paraId="02900058" w14:textId="6774468A" w:rsidR="00C52E04" w:rsidRDefault="00B443BE" w:rsidP="00B443BE">
      <w:pPr>
        <w:pStyle w:val="Paragraphedeliste"/>
        <w:numPr>
          <w:ilvl w:val="0"/>
          <w:numId w:val="9"/>
        </w:numPr>
        <w:autoSpaceDE w:val="0"/>
        <w:autoSpaceDN w:val="0"/>
        <w:adjustRightInd w:val="0"/>
        <w:spacing w:after="0" w:line="240" w:lineRule="auto"/>
        <w:jc w:val="both"/>
        <w:rPr>
          <w:rFonts w:cs="Helvetica-Oblique"/>
          <w:iCs/>
        </w:rPr>
      </w:pPr>
      <w:r w:rsidRPr="00B443BE">
        <w:rPr>
          <w:rFonts w:cstheme="minorHAnsi"/>
          <w:bCs/>
          <w:u w:val="single"/>
        </w:rPr>
        <w:t>A partir de janvier :</w:t>
      </w:r>
      <w:r>
        <w:rPr>
          <w:rFonts w:cstheme="minorHAnsi"/>
          <w:bCs/>
        </w:rPr>
        <w:t xml:space="preserve"> p</w:t>
      </w:r>
      <w:r w:rsidR="000C25FD" w:rsidRPr="00C52E04">
        <w:rPr>
          <w:rFonts w:cstheme="minorHAnsi"/>
          <w:bCs/>
        </w:rPr>
        <w:t xml:space="preserve">rogrammation exceptionnelle à l’occasion des </w:t>
      </w:r>
      <w:r w:rsidR="000C25FD" w:rsidRPr="00B443BE">
        <w:rPr>
          <w:rFonts w:cstheme="minorHAnsi"/>
          <w:b/>
          <w:bCs/>
        </w:rPr>
        <w:t>150 ans de la naissance d’Auguste Perret</w:t>
      </w:r>
      <w:r w:rsidR="00C52E04" w:rsidRPr="00B443BE">
        <w:rPr>
          <w:rFonts w:cstheme="minorHAnsi"/>
          <w:b/>
          <w:bCs/>
        </w:rPr>
        <w:t xml:space="preserve"> </w:t>
      </w:r>
      <w:r w:rsidR="00C52E04" w:rsidRPr="00C52E04">
        <w:rPr>
          <w:rFonts w:cstheme="minorHAnsi"/>
          <w:bCs/>
        </w:rPr>
        <w:t>avec u</w:t>
      </w:r>
      <w:r w:rsidR="00C52E04" w:rsidRPr="00C52E04">
        <w:rPr>
          <w:rFonts w:cs="Helvetica-Oblique"/>
          <w:iCs/>
        </w:rPr>
        <w:t xml:space="preserve">ne exposition </w:t>
      </w:r>
      <w:r w:rsidR="00C52E04" w:rsidRPr="00B443BE">
        <w:rPr>
          <w:rFonts w:cs="Helvetica-Oblique"/>
          <w:i/>
          <w:iCs/>
        </w:rPr>
        <w:t xml:space="preserve">Reconstruction / Déconstruction-Dialogue inédit entre Perret et </w:t>
      </w:r>
      <w:proofErr w:type="spellStart"/>
      <w:r w:rsidR="00C52E04" w:rsidRPr="00B443BE">
        <w:rPr>
          <w:rFonts w:cs="Helvetica-Oblique"/>
          <w:i/>
          <w:iCs/>
        </w:rPr>
        <w:t>Teuthis</w:t>
      </w:r>
      <w:proofErr w:type="spellEnd"/>
      <w:r w:rsidR="00C52E04" w:rsidRPr="00B443BE">
        <w:rPr>
          <w:rFonts w:cs="Helvetica-Oblique"/>
          <w:i/>
          <w:iCs/>
        </w:rPr>
        <w:t xml:space="preserve"> </w:t>
      </w:r>
      <w:r w:rsidR="00C52E04" w:rsidRPr="00B443BE">
        <w:rPr>
          <w:rFonts w:cs="Helvetica-Oblique"/>
          <w:iCs/>
        </w:rPr>
        <w:t>et différentes p</w:t>
      </w:r>
      <w:r w:rsidR="00C52E04" w:rsidRPr="00C52E04">
        <w:rPr>
          <w:rFonts w:cs="Helvetica-Oblique"/>
          <w:iCs/>
        </w:rPr>
        <w:t>ropositions</w:t>
      </w:r>
      <w:r w:rsidR="00C52E04" w:rsidRPr="00C52E04">
        <w:rPr>
          <w:rFonts w:cs="Helvetica-Oblique"/>
          <w:i/>
          <w:iCs/>
        </w:rPr>
        <w:t xml:space="preserve"> </w:t>
      </w:r>
      <w:r w:rsidR="00C52E04" w:rsidRPr="00C52E04">
        <w:rPr>
          <w:rFonts w:cs="Helvetica-Oblique"/>
          <w:iCs/>
        </w:rPr>
        <w:t>visant à croiser</w:t>
      </w:r>
      <w:r w:rsidR="00C52E04" w:rsidRPr="00C52E04">
        <w:rPr>
          <w:rFonts w:cs="Helvetica-Oblique"/>
          <w:i/>
          <w:iCs/>
        </w:rPr>
        <w:t xml:space="preserve"> </w:t>
      </w:r>
      <w:r w:rsidR="00C52E04" w:rsidRPr="00C52E04">
        <w:rPr>
          <w:rFonts w:cs="Helvetica-Oblique"/>
          <w:iCs/>
        </w:rPr>
        <w:t xml:space="preserve">approche artistique et architecturale de l’œuvre du maitre du béton armé. Entre visites incontournables et rendez-vous originaux, les </w:t>
      </w:r>
      <w:r>
        <w:rPr>
          <w:rFonts w:cs="Helvetica-Oblique"/>
          <w:iCs/>
        </w:rPr>
        <w:t>propositions</w:t>
      </w:r>
      <w:r w:rsidR="00C52E04" w:rsidRPr="00C52E04">
        <w:rPr>
          <w:rFonts w:cs="Helvetica-Oblique"/>
          <w:iCs/>
        </w:rPr>
        <w:t xml:space="preserve"> mettront en lumière cette grande figure de l’architecture française.</w:t>
      </w:r>
    </w:p>
    <w:p w14:paraId="409BF281" w14:textId="77777777" w:rsidR="00F555D4" w:rsidRPr="00F555D4" w:rsidRDefault="00F555D4" w:rsidP="00F555D4">
      <w:pPr>
        <w:pStyle w:val="Paragraphedeliste"/>
        <w:rPr>
          <w:rFonts w:cs="Helvetica-Oblique"/>
          <w:iCs/>
        </w:rPr>
      </w:pPr>
    </w:p>
    <w:p w14:paraId="45E7FF99" w14:textId="45DB3A86" w:rsidR="00B443BE" w:rsidRDefault="00B443BE" w:rsidP="00B443BE">
      <w:pPr>
        <w:pStyle w:val="Paragraphedeliste"/>
        <w:numPr>
          <w:ilvl w:val="0"/>
          <w:numId w:val="9"/>
        </w:numPr>
        <w:autoSpaceDE w:val="0"/>
        <w:autoSpaceDN w:val="0"/>
        <w:adjustRightInd w:val="0"/>
        <w:spacing w:after="0" w:line="240" w:lineRule="auto"/>
        <w:jc w:val="both"/>
        <w:rPr>
          <w:rFonts w:cstheme="minorHAnsi"/>
          <w:bCs/>
        </w:rPr>
      </w:pPr>
      <w:r w:rsidRPr="00B443BE">
        <w:rPr>
          <w:rFonts w:cstheme="minorHAnsi"/>
          <w:bCs/>
          <w:u w:val="single"/>
        </w:rPr>
        <w:t>A partir du 8 mars :</w:t>
      </w:r>
      <w:r>
        <w:rPr>
          <w:rFonts w:cstheme="minorHAnsi"/>
          <w:bCs/>
        </w:rPr>
        <w:t xml:space="preserve"> </w:t>
      </w:r>
      <w:r w:rsidR="00C52E04" w:rsidRPr="00B443BE">
        <w:rPr>
          <w:rFonts w:cstheme="minorHAnsi"/>
          <w:b/>
          <w:bCs/>
        </w:rPr>
        <w:t xml:space="preserve">Focus </w:t>
      </w:r>
      <w:r w:rsidR="00C52E04" w:rsidRPr="00B443BE">
        <w:rPr>
          <w:rFonts w:cstheme="minorHAnsi"/>
          <w:b/>
          <w:bCs/>
          <w:i/>
        </w:rPr>
        <w:t>Femmes d’hier et d’aujourd’hui</w:t>
      </w:r>
      <w:r w:rsidR="00C52E04" w:rsidRPr="00B443BE">
        <w:rPr>
          <w:rFonts w:cstheme="minorHAnsi"/>
          <w:b/>
          <w:bCs/>
        </w:rPr>
        <w:t xml:space="preserve"> </w:t>
      </w:r>
      <w:r w:rsidR="00C52E04">
        <w:rPr>
          <w:rFonts w:cstheme="minorHAnsi"/>
          <w:bCs/>
        </w:rPr>
        <w:t xml:space="preserve">à l’occasion de la Journée internationale des femmes pour reconsidérer le rôle et la place des femmes </w:t>
      </w:r>
      <w:r>
        <w:rPr>
          <w:rFonts w:cstheme="minorHAnsi"/>
          <w:bCs/>
        </w:rPr>
        <w:t>dans la société comme dans les arts (visites, spectacles, visites théâtralisées)</w:t>
      </w:r>
    </w:p>
    <w:p w14:paraId="3A120573" w14:textId="2D2314C6" w:rsidR="00C52E04" w:rsidRPr="000C25FD" w:rsidRDefault="00C52E04" w:rsidP="00B443BE">
      <w:pPr>
        <w:pStyle w:val="Paragraphedeliste"/>
        <w:autoSpaceDE w:val="0"/>
        <w:autoSpaceDN w:val="0"/>
        <w:adjustRightInd w:val="0"/>
        <w:spacing w:after="0" w:line="240" w:lineRule="auto"/>
        <w:jc w:val="both"/>
        <w:rPr>
          <w:rFonts w:cstheme="minorHAnsi"/>
          <w:bCs/>
        </w:rPr>
      </w:pPr>
      <w:r>
        <w:rPr>
          <w:rFonts w:cstheme="minorHAnsi"/>
          <w:bCs/>
        </w:rPr>
        <w:t xml:space="preserve"> </w:t>
      </w:r>
    </w:p>
    <w:sectPr w:rsidR="00C52E04" w:rsidRPr="000C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A20"/>
    <w:multiLevelType w:val="hybridMultilevel"/>
    <w:tmpl w:val="FA4E4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23C9F"/>
    <w:multiLevelType w:val="hybridMultilevel"/>
    <w:tmpl w:val="FD7E6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D34370"/>
    <w:multiLevelType w:val="hybridMultilevel"/>
    <w:tmpl w:val="DAD82A6E"/>
    <w:lvl w:ilvl="0" w:tplc="B35A1B2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97B53"/>
    <w:multiLevelType w:val="hybridMultilevel"/>
    <w:tmpl w:val="3D486164"/>
    <w:lvl w:ilvl="0" w:tplc="D5E433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7D77B0"/>
    <w:multiLevelType w:val="hybridMultilevel"/>
    <w:tmpl w:val="5EC65F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C7473D"/>
    <w:multiLevelType w:val="hybridMultilevel"/>
    <w:tmpl w:val="BEE27A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DA1ACE"/>
    <w:multiLevelType w:val="hybridMultilevel"/>
    <w:tmpl w:val="A4A03B9E"/>
    <w:lvl w:ilvl="0" w:tplc="B368332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AC59EB"/>
    <w:multiLevelType w:val="hybridMultilevel"/>
    <w:tmpl w:val="965AA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3D5298"/>
    <w:multiLevelType w:val="hybridMultilevel"/>
    <w:tmpl w:val="B9C44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462844"/>
    <w:multiLevelType w:val="hybridMultilevel"/>
    <w:tmpl w:val="D55E3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0"/>
  </w:num>
  <w:num w:numId="5">
    <w:abstractNumId w:val="4"/>
  </w:num>
  <w:num w:numId="6">
    <w:abstractNumId w:val="1"/>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DC"/>
    <w:rsid w:val="00002CA5"/>
    <w:rsid w:val="00027900"/>
    <w:rsid w:val="00040146"/>
    <w:rsid w:val="00076A58"/>
    <w:rsid w:val="000A5AEF"/>
    <w:rsid w:val="000C2106"/>
    <w:rsid w:val="000C25FD"/>
    <w:rsid w:val="000E064A"/>
    <w:rsid w:val="000F3AE6"/>
    <w:rsid w:val="00114F9F"/>
    <w:rsid w:val="00187442"/>
    <w:rsid w:val="00195029"/>
    <w:rsid w:val="001B23EC"/>
    <w:rsid w:val="001E1ABB"/>
    <w:rsid w:val="001F6063"/>
    <w:rsid w:val="00240040"/>
    <w:rsid w:val="00247BB2"/>
    <w:rsid w:val="0027272E"/>
    <w:rsid w:val="00276B3D"/>
    <w:rsid w:val="00292567"/>
    <w:rsid w:val="00295F41"/>
    <w:rsid w:val="002B6895"/>
    <w:rsid w:val="002F2329"/>
    <w:rsid w:val="003336C4"/>
    <w:rsid w:val="00344889"/>
    <w:rsid w:val="003C03DE"/>
    <w:rsid w:val="003C1EFB"/>
    <w:rsid w:val="00413D78"/>
    <w:rsid w:val="00421683"/>
    <w:rsid w:val="00427A44"/>
    <w:rsid w:val="00457BEB"/>
    <w:rsid w:val="0046700E"/>
    <w:rsid w:val="00480CDC"/>
    <w:rsid w:val="00481510"/>
    <w:rsid w:val="004D3B46"/>
    <w:rsid w:val="004E7DB4"/>
    <w:rsid w:val="005173EF"/>
    <w:rsid w:val="0052743C"/>
    <w:rsid w:val="005B49CF"/>
    <w:rsid w:val="005B507D"/>
    <w:rsid w:val="005D4365"/>
    <w:rsid w:val="005D6EF9"/>
    <w:rsid w:val="005E2E5E"/>
    <w:rsid w:val="005E3956"/>
    <w:rsid w:val="00600CD1"/>
    <w:rsid w:val="00605ADF"/>
    <w:rsid w:val="006153F0"/>
    <w:rsid w:val="006243F3"/>
    <w:rsid w:val="00670C2D"/>
    <w:rsid w:val="00694E1A"/>
    <w:rsid w:val="006B2F21"/>
    <w:rsid w:val="006E32C9"/>
    <w:rsid w:val="006E3801"/>
    <w:rsid w:val="007040E0"/>
    <w:rsid w:val="00722601"/>
    <w:rsid w:val="00782E9E"/>
    <w:rsid w:val="007A1AB6"/>
    <w:rsid w:val="007A253B"/>
    <w:rsid w:val="007A393A"/>
    <w:rsid w:val="007E2C67"/>
    <w:rsid w:val="008003E4"/>
    <w:rsid w:val="008035B6"/>
    <w:rsid w:val="00820593"/>
    <w:rsid w:val="0083217A"/>
    <w:rsid w:val="0085272A"/>
    <w:rsid w:val="00863618"/>
    <w:rsid w:val="00876006"/>
    <w:rsid w:val="00886321"/>
    <w:rsid w:val="008A3053"/>
    <w:rsid w:val="009037D9"/>
    <w:rsid w:val="00906264"/>
    <w:rsid w:val="00923CE3"/>
    <w:rsid w:val="00935101"/>
    <w:rsid w:val="00963854"/>
    <w:rsid w:val="009D55B0"/>
    <w:rsid w:val="009E036E"/>
    <w:rsid w:val="009E46DC"/>
    <w:rsid w:val="00A477FF"/>
    <w:rsid w:val="00A51B55"/>
    <w:rsid w:val="00A554AD"/>
    <w:rsid w:val="00A62885"/>
    <w:rsid w:val="00A66B11"/>
    <w:rsid w:val="00A97B12"/>
    <w:rsid w:val="00AA0A14"/>
    <w:rsid w:val="00AC3FEB"/>
    <w:rsid w:val="00AD4197"/>
    <w:rsid w:val="00AF7ECD"/>
    <w:rsid w:val="00B0317A"/>
    <w:rsid w:val="00B0395D"/>
    <w:rsid w:val="00B32627"/>
    <w:rsid w:val="00B36447"/>
    <w:rsid w:val="00B37185"/>
    <w:rsid w:val="00B443BE"/>
    <w:rsid w:val="00B56565"/>
    <w:rsid w:val="00B66000"/>
    <w:rsid w:val="00B77EC2"/>
    <w:rsid w:val="00BB05C3"/>
    <w:rsid w:val="00BF7C1B"/>
    <w:rsid w:val="00C05EBD"/>
    <w:rsid w:val="00C10605"/>
    <w:rsid w:val="00C12DA9"/>
    <w:rsid w:val="00C22FD4"/>
    <w:rsid w:val="00C365B2"/>
    <w:rsid w:val="00C4324B"/>
    <w:rsid w:val="00C52E04"/>
    <w:rsid w:val="00CC6387"/>
    <w:rsid w:val="00CE7010"/>
    <w:rsid w:val="00D02565"/>
    <w:rsid w:val="00D0349A"/>
    <w:rsid w:val="00D30614"/>
    <w:rsid w:val="00D30C80"/>
    <w:rsid w:val="00D52DCD"/>
    <w:rsid w:val="00D7250D"/>
    <w:rsid w:val="00D825ED"/>
    <w:rsid w:val="00DC507D"/>
    <w:rsid w:val="00DD17A7"/>
    <w:rsid w:val="00DD21F9"/>
    <w:rsid w:val="00DD5A23"/>
    <w:rsid w:val="00DD7DDC"/>
    <w:rsid w:val="00DE38A8"/>
    <w:rsid w:val="00DE44F6"/>
    <w:rsid w:val="00E010FF"/>
    <w:rsid w:val="00E15998"/>
    <w:rsid w:val="00E225F4"/>
    <w:rsid w:val="00E304D6"/>
    <w:rsid w:val="00E735E8"/>
    <w:rsid w:val="00ED0A8B"/>
    <w:rsid w:val="00EF3DED"/>
    <w:rsid w:val="00EF7DC3"/>
    <w:rsid w:val="00F37414"/>
    <w:rsid w:val="00F479AA"/>
    <w:rsid w:val="00F555D4"/>
    <w:rsid w:val="00FB43D1"/>
    <w:rsid w:val="00FC5108"/>
    <w:rsid w:val="00FF53FC"/>
    <w:rsid w:val="00FF7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5952"/>
  <w15:docId w15:val="{8B8D3CCB-286C-49AD-937E-730C703B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List Paragraph1,List bullets,Citation List,Resume Title,Bullets,References,List Bullet Mary,List Paragraph (numbered (a)),Numbered List Paragraph,ReferencesCxSpLast,List Paragraph nowy,Liste 1,List_Paragraph,Bullet point_CMN"/>
    <w:basedOn w:val="Normal"/>
    <w:link w:val="ParagraphedelisteCar"/>
    <w:uiPriority w:val="34"/>
    <w:qFormat/>
    <w:rsid w:val="004E7DB4"/>
    <w:pPr>
      <w:ind w:left="720"/>
      <w:contextualSpacing/>
    </w:pPr>
  </w:style>
  <w:style w:type="character" w:styleId="Marquedecommentaire">
    <w:name w:val="annotation reference"/>
    <w:basedOn w:val="Policepardfaut"/>
    <w:uiPriority w:val="99"/>
    <w:semiHidden/>
    <w:unhideWhenUsed/>
    <w:rsid w:val="00AD4197"/>
    <w:rPr>
      <w:sz w:val="16"/>
      <w:szCs w:val="16"/>
    </w:rPr>
  </w:style>
  <w:style w:type="paragraph" w:styleId="Commentaire">
    <w:name w:val="annotation text"/>
    <w:basedOn w:val="Normal"/>
    <w:link w:val="CommentaireCar"/>
    <w:uiPriority w:val="99"/>
    <w:semiHidden/>
    <w:unhideWhenUsed/>
    <w:rsid w:val="00AD4197"/>
    <w:pPr>
      <w:spacing w:line="240" w:lineRule="auto"/>
    </w:pPr>
    <w:rPr>
      <w:sz w:val="20"/>
      <w:szCs w:val="20"/>
    </w:rPr>
  </w:style>
  <w:style w:type="character" w:customStyle="1" w:styleId="CommentaireCar">
    <w:name w:val="Commentaire Car"/>
    <w:basedOn w:val="Policepardfaut"/>
    <w:link w:val="Commentaire"/>
    <w:uiPriority w:val="99"/>
    <w:semiHidden/>
    <w:rsid w:val="00AD4197"/>
    <w:rPr>
      <w:sz w:val="20"/>
      <w:szCs w:val="20"/>
    </w:rPr>
  </w:style>
  <w:style w:type="paragraph" w:styleId="Objetducommentaire">
    <w:name w:val="annotation subject"/>
    <w:basedOn w:val="Commentaire"/>
    <w:next w:val="Commentaire"/>
    <w:link w:val="ObjetducommentaireCar"/>
    <w:uiPriority w:val="99"/>
    <w:semiHidden/>
    <w:unhideWhenUsed/>
    <w:rsid w:val="00AD4197"/>
    <w:rPr>
      <w:b/>
      <w:bCs/>
    </w:rPr>
  </w:style>
  <w:style w:type="character" w:customStyle="1" w:styleId="ObjetducommentaireCar">
    <w:name w:val="Objet du commentaire Car"/>
    <w:basedOn w:val="CommentaireCar"/>
    <w:link w:val="Objetducommentaire"/>
    <w:uiPriority w:val="99"/>
    <w:semiHidden/>
    <w:rsid w:val="00AD4197"/>
    <w:rPr>
      <w:b/>
      <w:bCs/>
      <w:sz w:val="20"/>
      <w:szCs w:val="20"/>
    </w:rPr>
  </w:style>
  <w:style w:type="paragraph" w:styleId="Textedebulles">
    <w:name w:val="Balloon Text"/>
    <w:basedOn w:val="Normal"/>
    <w:link w:val="TextedebullesCar"/>
    <w:uiPriority w:val="99"/>
    <w:semiHidden/>
    <w:unhideWhenUsed/>
    <w:rsid w:val="00AD41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197"/>
    <w:rPr>
      <w:rFonts w:ascii="Tahoma" w:hAnsi="Tahoma" w:cs="Tahoma"/>
      <w:sz w:val="16"/>
      <w:szCs w:val="16"/>
    </w:rPr>
  </w:style>
  <w:style w:type="character" w:customStyle="1" w:styleId="ParagraphedelisteCar">
    <w:name w:val="Paragraphe de liste Car"/>
    <w:aliases w:val="liste 1 Car,List Paragraph1 Car,List bullets Car,Citation List Car,Resume Title Car,Bullets Car,References Car,List Bullet Mary Car,List Paragraph (numbered (a)) Car,Numbered List Paragraph Car,ReferencesCxSpLast Car,Liste 1 Car"/>
    <w:link w:val="Paragraphedeliste"/>
    <w:uiPriority w:val="34"/>
    <w:qFormat/>
    <w:rsid w:val="00DE4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7691">
      <w:bodyDiv w:val="1"/>
      <w:marLeft w:val="0"/>
      <w:marRight w:val="0"/>
      <w:marTop w:val="0"/>
      <w:marBottom w:val="0"/>
      <w:divBdr>
        <w:top w:val="none" w:sz="0" w:space="0" w:color="auto"/>
        <w:left w:val="none" w:sz="0" w:space="0" w:color="auto"/>
        <w:bottom w:val="none" w:sz="0" w:space="0" w:color="auto"/>
        <w:right w:val="none" w:sz="0" w:space="0" w:color="auto"/>
      </w:divBdr>
    </w:div>
    <w:div w:id="1471092698">
      <w:bodyDiv w:val="1"/>
      <w:marLeft w:val="0"/>
      <w:marRight w:val="0"/>
      <w:marTop w:val="0"/>
      <w:marBottom w:val="0"/>
      <w:divBdr>
        <w:top w:val="none" w:sz="0" w:space="0" w:color="auto"/>
        <w:left w:val="none" w:sz="0" w:space="0" w:color="auto"/>
        <w:bottom w:val="none" w:sz="0" w:space="0" w:color="auto"/>
        <w:right w:val="none" w:sz="0" w:space="0" w:color="auto"/>
      </w:divBdr>
    </w:div>
    <w:div w:id="19383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E081-D8CE-4E43-B509-02AFFCA8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872</Words>
  <Characters>4801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SIGDCI</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Coene Marion</dc:creator>
  <cp:lastModifiedBy>Bertrand Anne-Sophie</cp:lastModifiedBy>
  <cp:revision>6</cp:revision>
  <dcterms:created xsi:type="dcterms:W3CDTF">2023-09-04T15:44:00Z</dcterms:created>
  <dcterms:modified xsi:type="dcterms:W3CDTF">2023-09-05T14:34:00Z</dcterms:modified>
</cp:coreProperties>
</file>